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宋体" w:hAnsi="宋体" w:eastAsia="宋体"/>
          <w:sz w:val="44"/>
          <w:szCs w:val="44"/>
          <w:lang w:eastAsia="zh-CN"/>
        </w:rPr>
        <w:t>兰西县</w:t>
      </w:r>
      <w:r>
        <w:rPr>
          <w:rFonts w:hint="eastAsia" w:ascii="宋体" w:hAnsi="宋体" w:eastAsia="宋体"/>
          <w:sz w:val="44"/>
          <w:szCs w:val="44"/>
        </w:rPr>
        <w:t>奋斗镇第一中学导学案</w:t>
      </w:r>
    </w:p>
    <w:tbl>
      <w:tblPr>
        <w:tblStyle w:val="6"/>
        <w:tblpPr w:leftFromText="180" w:rightFromText="180" w:vertAnchor="page" w:horzAnchor="margin" w:tblpY="24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8"/>
        <w:gridCol w:w="2372"/>
        <w:gridCol w:w="1850"/>
        <w:gridCol w:w="199"/>
        <w:gridCol w:w="2211"/>
      </w:tblGrid>
      <w:tr>
        <w:tblPrEx>
          <w:tblLayout w:type="fixed"/>
        </w:tblPrEx>
        <w:trPr>
          <w:trHeight w:val="1266" w:hRule="atLeast"/>
        </w:trPr>
        <w:tc>
          <w:tcPr>
            <w:tcW w:w="1838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学科</w:t>
            </w:r>
          </w:p>
        </w:tc>
        <w:tc>
          <w:tcPr>
            <w:tcW w:w="2310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美术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课题</w:t>
            </w:r>
          </w:p>
        </w:tc>
        <w:tc>
          <w:tcPr>
            <w:tcW w:w="2347" w:type="dxa"/>
            <w:gridSpan w:val="2"/>
          </w:tcPr>
          <w:p>
            <w:pPr>
              <w:jc w:val="center"/>
              <w:rPr>
                <w:rFonts w:ascii="宋体" w:hAnsi="宋体" w:eastAsia="宋体"/>
                <w:sz w:val="44"/>
                <w:szCs w:val="44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几何形体的联想</w:t>
            </w:r>
          </w:p>
        </w:tc>
      </w:tr>
      <w:tr>
        <w:tblPrEx>
          <w:tblLayout w:type="fixed"/>
        </w:tblPrEx>
        <w:trPr>
          <w:trHeight w:val="986" w:hRule="atLeast"/>
        </w:trPr>
        <w:tc>
          <w:tcPr>
            <w:tcW w:w="1838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授课教师</w:t>
            </w:r>
          </w:p>
        </w:tc>
        <w:tc>
          <w:tcPr>
            <w:tcW w:w="231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贺乐</w:t>
            </w:r>
          </w:p>
        </w:tc>
        <w:tc>
          <w:tcPr>
            <w:tcW w:w="1801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授课时间</w:t>
            </w:r>
          </w:p>
        </w:tc>
        <w:tc>
          <w:tcPr>
            <w:tcW w:w="23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02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3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年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3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月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8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8"/>
                <w:szCs w:val="28"/>
              </w:rPr>
              <w:t>日</w:t>
            </w:r>
          </w:p>
        </w:tc>
      </w:tr>
      <w:tr>
        <w:tblPrEx>
          <w:tblLayout w:type="fixed"/>
        </w:tblPrEx>
        <w:trPr>
          <w:trHeight w:val="6373" w:hRule="atLeast"/>
        </w:trPr>
        <w:tc>
          <w:tcPr>
            <w:tcW w:w="1838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教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目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标</w:t>
            </w:r>
          </w:p>
        </w:tc>
        <w:tc>
          <w:tcPr>
            <w:tcW w:w="6458" w:type="dxa"/>
            <w:gridSpan w:val="4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认知目标：了解几何形体，知道结构和特点，提高学生们观察生活中物体的能力。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技能目标：积极参与本课，发挥自己的创造能力，把几何形体组合变化出新的物体。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情感目标：养成学习和对生活的喜爱，享受创作的过程。</w:t>
            </w:r>
          </w:p>
        </w:tc>
      </w:tr>
      <w:tr>
        <w:tblPrEx>
          <w:tblLayout w:type="fixed"/>
        </w:tblPrEx>
        <w:trPr>
          <w:trHeight w:val="968" w:hRule="atLeast"/>
        </w:trPr>
        <w:tc>
          <w:tcPr>
            <w:tcW w:w="1838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教学重点</w:t>
            </w:r>
          </w:p>
        </w:tc>
        <w:tc>
          <w:tcPr>
            <w:tcW w:w="6458" w:type="dxa"/>
            <w:gridSpan w:val="4"/>
          </w:tcPr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能够掌握几何形体的内部结构。</w:t>
            </w:r>
          </w:p>
        </w:tc>
      </w:tr>
      <w:tr>
        <w:tblPrEx>
          <w:tblLayout w:type="fixed"/>
        </w:tblPrEx>
        <w:trPr>
          <w:trHeight w:val="1275" w:hRule="atLeast"/>
        </w:trPr>
        <w:tc>
          <w:tcPr>
            <w:tcW w:w="1838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教学难点</w:t>
            </w:r>
          </w:p>
        </w:tc>
        <w:tc>
          <w:tcPr>
            <w:tcW w:w="6458" w:type="dxa"/>
            <w:gridSpan w:val="4"/>
          </w:tcPr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运用这节课学习到的知识进行想象，画出一幅有意思的画面。</w:t>
            </w:r>
          </w:p>
        </w:tc>
      </w:tr>
      <w:tr>
        <w:tblPrEx>
          <w:tblLayout w:type="fixed"/>
        </w:tblPrEx>
        <w:trPr>
          <w:trHeight w:val="1547" w:hRule="atLeast"/>
        </w:trPr>
        <w:tc>
          <w:tcPr>
            <w:tcW w:w="1838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教学准备</w:t>
            </w:r>
          </w:p>
        </w:tc>
        <w:tc>
          <w:tcPr>
            <w:tcW w:w="6458" w:type="dxa"/>
            <w:gridSpan w:val="4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几何形体，卡通图片，水彩笔，白色</w:t>
            </w:r>
            <w:r>
              <w:rPr>
                <w:rFonts w:ascii="宋体" w:hAnsi="宋体" w:eastAsia="宋体"/>
                <w:sz w:val="28"/>
                <w:szCs w:val="28"/>
              </w:rPr>
              <w:t>A4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纸</w:t>
            </w:r>
          </w:p>
        </w:tc>
      </w:tr>
      <w:tr>
        <w:tblPrEx>
          <w:tblLayout w:type="fixed"/>
        </w:tblPrEx>
        <w:trPr>
          <w:trHeight w:val="838" w:hRule="atLeast"/>
        </w:trPr>
        <w:tc>
          <w:tcPr>
            <w:tcW w:w="8296" w:type="dxa"/>
            <w:gridSpan w:val="5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教学过程</w:t>
            </w:r>
          </w:p>
        </w:tc>
      </w:tr>
      <w:tr>
        <w:tblPrEx>
          <w:tblLayout w:type="fixed"/>
        </w:tblPrEx>
        <w:trPr>
          <w:trHeight w:val="838" w:hRule="atLeast"/>
        </w:trPr>
        <w:tc>
          <w:tcPr>
            <w:tcW w:w="1838" w:type="dxa"/>
          </w:tcPr>
          <w:p>
            <w:pPr>
              <w:ind w:firstLine="280" w:firstLineChars="100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教学环节</w:t>
            </w:r>
          </w:p>
        </w:tc>
        <w:tc>
          <w:tcPr>
            <w:tcW w:w="4305" w:type="dxa"/>
            <w:gridSpan w:val="3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师生活动</w:t>
            </w:r>
          </w:p>
        </w:tc>
        <w:tc>
          <w:tcPr>
            <w:tcW w:w="2153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设计意图</w:t>
            </w:r>
          </w:p>
        </w:tc>
      </w:tr>
      <w:tr>
        <w:tblPrEx>
          <w:tblLayout w:type="fixed"/>
        </w:tblPrEx>
        <w:trPr>
          <w:trHeight w:val="1692" w:hRule="atLeast"/>
        </w:trPr>
        <w:tc>
          <w:tcPr>
            <w:tcW w:w="1838" w:type="dxa"/>
          </w:tcPr>
          <w:p>
            <w:pPr>
              <w:pStyle w:val="15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导入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二．讲授新课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三．合作探究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四．展示与评价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五．小结</w:t>
            </w:r>
          </w:p>
        </w:tc>
        <w:tc>
          <w:tcPr>
            <w:tcW w:w="4305" w:type="dxa"/>
            <w:gridSpan w:val="3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图片导入：在上课之前我情了三位小伙伴，来到了我们的课堂，我们一起看看时他们时谁？（海绵宝宝、愤怒的小鸟）看到这三个形象后，你们能联想到生活中的哪些形体？</w:t>
            </w: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师总结：咱们同学都发现了长方体、锥体、圆球。看似非常简单的这些几何形体，经过艺术家的加工以后就变成了我们非常喜欢的卡通形象了，那么今天我们一起走进几何形体有趣的世界。</w:t>
            </w: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先请同学们欣赏一组静物，这是一组比较复杂的静物，这里有好多好多的物体，现在，给同学们一分钟时间，我们一起分析，看看这些静物都是由哪些形体概括而成的？</w:t>
            </w: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咱们同学都已经把这些静物概括成简单的几何形体，那么，请同学们来看一下构图，在这组静物中，哪些物品看起来外表差距很大，内部结构却是相同的？</w:t>
            </w:r>
          </w:p>
          <w:p>
            <w:pPr>
              <w:ind w:firstLine="570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万事万物都是由简单的形体组成的，在书中有一段话是画家所总结出来的，请同学们大声的朗读出来，并且记住。</w:t>
            </w:r>
          </w:p>
          <w:p>
            <w:pPr>
              <w:ind w:firstLine="570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那么相反来说，给你几个几何形体，通过你的联想和组合，能不能让它成为一个新的画面呢？</w:t>
            </w:r>
          </w:p>
          <w:p>
            <w:pPr>
              <w:ind w:firstLine="57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出示几何形体棱锥和十字穿插体，当你看到后能够联想到生活中的哪些物品</w:t>
            </w:r>
          </w:p>
          <w:p>
            <w:pPr>
              <w:ind w:firstLine="570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讲刚刚这两个几何形体演变了一下，变成了两个全新的形象，那么我们能不能将这两个全新的形象组合到一张画面中</w:t>
            </w:r>
          </w:p>
          <w:p>
            <w:pPr>
              <w:ind w:firstLine="570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展示组合之后的画面，进行分析，这幅画面中有刚刚演变的人物形象和雨伞，还添加了背景进行装饰，路灯、雨这样添加就比较完整了。画面还蕴含了比较深的寓意。父母对孩子的爱。</w:t>
            </w:r>
          </w:p>
          <w:p>
            <w:pPr>
              <w:ind w:firstLine="570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作品欣赏，看了许多别人的作品，同学们也动手试一试，将简单的几何形体变成全新的形象，组成一张完整的绘画。</w:t>
            </w:r>
          </w:p>
          <w:p>
            <w:pPr>
              <w:ind w:firstLine="57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教师巡回指导学生的作品，将作品投射到屏幕上，一起展示同学们的作品，鼓励学生想象，体验创作的乐趣。</w:t>
            </w: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整节课的教学环节还是比较流畅的，我们学习了几何形体变化的方法，希望同学们善于观察生活中的事物。</w:t>
            </w: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153" w:type="dxa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</w:t>
            </w: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运用卡通图片的方法导入本课，激发同学们更快的融入课堂，生动课堂。</w:t>
            </w: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学生们仔细看，进行探讨研究，加深印象。</w:t>
            </w: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引出本课重点知识，用反向思维的方式，引导学生进行联想。</w:t>
            </w: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老师在黑板前演示画画的过程，展示作品，同学们仔细看变化的方法。</w:t>
            </w: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让学生有一颗感恩的心。</w:t>
            </w: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同学们自己的作品进行展览，孩子会感受到自豪感。</w:t>
            </w: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小结时复习本课知识点，并提升情感目标。</w:t>
            </w:r>
          </w:p>
        </w:tc>
      </w:tr>
      <w:tr>
        <w:tblPrEx>
          <w:tblLayout w:type="fixed"/>
        </w:tblPrEx>
        <w:trPr>
          <w:trHeight w:val="1550" w:hRule="atLeast"/>
        </w:trPr>
        <w:tc>
          <w:tcPr>
            <w:tcW w:w="1838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板书设计</w:t>
            </w:r>
          </w:p>
        </w:tc>
        <w:tc>
          <w:tcPr>
            <w:tcW w:w="6458" w:type="dxa"/>
            <w:gridSpan w:val="4"/>
          </w:tcPr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 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几何形体的联想</w:t>
            </w: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画面组成;主体、背景、装饰</w:t>
            </w:r>
          </w:p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方法：切割和变形</w:t>
            </w:r>
          </w:p>
        </w:tc>
      </w:tr>
      <w:tr>
        <w:tblPrEx>
          <w:tblLayout w:type="fixed"/>
        </w:tblPrEx>
        <w:trPr>
          <w:trHeight w:val="838" w:hRule="atLeast"/>
        </w:trPr>
        <w:tc>
          <w:tcPr>
            <w:tcW w:w="1838" w:type="dxa"/>
          </w:tcPr>
          <w:p>
            <w:pPr>
              <w:ind w:firstLine="280" w:firstLineChars="100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布置作业</w:t>
            </w:r>
          </w:p>
        </w:tc>
        <w:tc>
          <w:tcPr>
            <w:tcW w:w="6458" w:type="dxa"/>
            <w:gridSpan w:val="4"/>
          </w:tcPr>
          <w:p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回家多看看家里的物品，可以概括成哪些简单的形体。</w:t>
            </w:r>
          </w:p>
        </w:tc>
      </w:tr>
    </w:tbl>
    <w:p>
      <w:pPr>
        <w:jc w:val="center"/>
        <w:rPr>
          <w:rFonts w:ascii="宋体" w:hAnsi="宋体" w:eastAsia="宋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214EE"/>
    <w:multiLevelType w:val="multilevel"/>
    <w:tmpl w:val="5E1214EE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7">
    <w:name w:val="Grid Table Light"/>
    <w:basedOn w:val="5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</w:tblPr>
  </w:style>
  <w:style w:type="table" w:customStyle="1" w:styleId="8">
    <w:name w:val="Plain Table 1"/>
    <w:basedOn w:val="5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9">
    <w:name w:val="Plain Table 2"/>
    <w:basedOn w:val="5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Layout w:type="fixed"/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10">
    <w:name w:val="Plain Table 3"/>
    <w:basedOn w:val="5"/>
    <w:qFormat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11">
    <w:name w:val="Plain Table 4"/>
    <w:basedOn w:val="5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2">
    <w:name w:val="Plain Table 5"/>
    <w:basedOn w:val="5"/>
    <w:qFormat/>
    <w:uiPriority w:val="45"/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13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14">
    <w:name w:val="页脚 字符"/>
    <w:basedOn w:val="4"/>
    <w:link w:val="2"/>
    <w:qFormat/>
    <w:uiPriority w:val="99"/>
    <w:rPr>
      <w:sz w:val="18"/>
      <w:szCs w:val="18"/>
    </w:r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1181</Words>
  <Characters>1186</Characters>
  <Lines>9</Lines>
  <Paragraphs>2</Paragraphs>
  <TotalTime>0</TotalTime>
  <ScaleCrop>false</ScaleCrop>
  <LinksUpToDate>false</LinksUpToDate>
  <CharactersWithSpaces>1211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2022-10-09T21:40:00Z</dcterms:created>
  <dc:creator>贺 乐</dc:creator>
  <cp:lastModifiedBy>iPhone</cp:lastModifiedBy>
  <cp:lastPrinted>2023-01-05T18:19:11Z</cp:lastPrinted>
  <dcterms:modified xsi:type="dcterms:W3CDTF">2023-03-08T08:02:49Z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24E2477C7163437099F2168220ECFD6A</vt:lpwstr>
  </property>
</Properties>
</file>